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6F" w:rsidRPr="0092637A" w:rsidRDefault="00B82E6F" w:rsidP="00B82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Отч</w:t>
      </w:r>
      <w:r w:rsidR="005035BF" w:rsidRPr="0092637A">
        <w:rPr>
          <w:rFonts w:ascii="Times New Roman" w:hAnsi="Times New Roman" w:cs="Times New Roman"/>
          <w:sz w:val="28"/>
          <w:szCs w:val="28"/>
        </w:rPr>
        <w:t>е</w:t>
      </w:r>
      <w:r w:rsidRPr="0092637A">
        <w:rPr>
          <w:rFonts w:ascii="Times New Roman" w:hAnsi="Times New Roman" w:cs="Times New Roman"/>
          <w:sz w:val="28"/>
          <w:szCs w:val="28"/>
        </w:rPr>
        <w:t xml:space="preserve">т о работе контрольно-ревизионного отдела </w:t>
      </w:r>
    </w:p>
    <w:p w:rsidR="00B82E6F" w:rsidRPr="0092637A" w:rsidRDefault="00B82E6F" w:rsidP="00B82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администрации Оз</w:t>
      </w:r>
      <w:r w:rsidR="007C55CD" w:rsidRPr="0092637A">
        <w:rPr>
          <w:rFonts w:ascii="Times New Roman" w:hAnsi="Times New Roman" w:cs="Times New Roman"/>
          <w:sz w:val="28"/>
          <w:szCs w:val="28"/>
        </w:rPr>
        <w:t>е</w:t>
      </w:r>
      <w:r w:rsidRPr="0092637A">
        <w:rPr>
          <w:rFonts w:ascii="Times New Roman" w:hAnsi="Times New Roman" w:cs="Times New Roman"/>
          <w:sz w:val="28"/>
          <w:szCs w:val="28"/>
        </w:rPr>
        <w:t xml:space="preserve">рского городского округа </w:t>
      </w:r>
    </w:p>
    <w:p w:rsidR="00B82E6F" w:rsidRPr="0092637A" w:rsidRDefault="00B82E6F" w:rsidP="00B82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за </w:t>
      </w:r>
      <w:r w:rsidRPr="009263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775A" w:rsidRPr="009263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4B70" w:rsidRPr="009263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637A">
        <w:rPr>
          <w:rFonts w:ascii="Times New Roman" w:hAnsi="Times New Roman" w:cs="Times New Roman"/>
          <w:sz w:val="28"/>
          <w:szCs w:val="28"/>
        </w:rPr>
        <w:t xml:space="preserve"> квартал 2017 года </w:t>
      </w:r>
      <w:r w:rsidR="005657D6" w:rsidRPr="0092637A">
        <w:rPr>
          <w:rFonts w:ascii="Times New Roman" w:hAnsi="Times New Roman" w:cs="Times New Roman"/>
          <w:sz w:val="28"/>
          <w:szCs w:val="28"/>
        </w:rPr>
        <w:t>(на сайт)</w:t>
      </w:r>
    </w:p>
    <w:p w:rsidR="00B82E6F" w:rsidRPr="0092637A" w:rsidRDefault="00B82E6F" w:rsidP="00B82E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305" w:rsidRPr="0092637A" w:rsidRDefault="00B82E6F" w:rsidP="00B82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Контрольно-ревиз</w:t>
      </w:r>
      <w:r w:rsidR="007C55CD" w:rsidRPr="0092637A">
        <w:rPr>
          <w:rFonts w:ascii="Times New Roman" w:hAnsi="Times New Roman" w:cs="Times New Roman"/>
          <w:sz w:val="28"/>
          <w:szCs w:val="28"/>
        </w:rPr>
        <w:t>ионным отделом администрации Озе</w:t>
      </w:r>
      <w:r w:rsidRPr="0092637A">
        <w:rPr>
          <w:rFonts w:ascii="Times New Roman" w:hAnsi="Times New Roman" w:cs="Times New Roman"/>
          <w:sz w:val="28"/>
          <w:szCs w:val="28"/>
        </w:rPr>
        <w:t xml:space="preserve">рского городского округа в </w:t>
      </w:r>
      <w:r w:rsidR="004F449F" w:rsidRPr="009263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637A">
        <w:rPr>
          <w:rFonts w:ascii="Times New Roman" w:hAnsi="Times New Roman" w:cs="Times New Roman"/>
          <w:sz w:val="28"/>
          <w:szCs w:val="28"/>
        </w:rPr>
        <w:t xml:space="preserve"> квартале 2017 года проведено </w:t>
      </w:r>
      <w:r w:rsidR="00ED2B36" w:rsidRPr="0092637A">
        <w:rPr>
          <w:rFonts w:ascii="Times New Roman" w:hAnsi="Times New Roman" w:cs="Times New Roman"/>
          <w:sz w:val="28"/>
          <w:szCs w:val="28"/>
        </w:rPr>
        <w:t>четыре</w:t>
      </w:r>
      <w:r w:rsidRPr="0092637A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C0722E" w:rsidRPr="0092637A">
        <w:rPr>
          <w:rFonts w:ascii="Times New Roman" w:hAnsi="Times New Roman" w:cs="Times New Roman"/>
          <w:sz w:val="28"/>
          <w:szCs w:val="28"/>
        </w:rPr>
        <w:t>ых</w:t>
      </w:r>
      <w:r w:rsidRPr="0092637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0722E" w:rsidRPr="0092637A">
        <w:rPr>
          <w:rFonts w:ascii="Times New Roman" w:hAnsi="Times New Roman" w:cs="Times New Roman"/>
          <w:sz w:val="28"/>
          <w:szCs w:val="28"/>
        </w:rPr>
        <w:t>я:</w:t>
      </w:r>
      <w:r w:rsidR="00595191" w:rsidRPr="0092637A">
        <w:rPr>
          <w:rFonts w:ascii="Times New Roman" w:hAnsi="Times New Roman" w:cs="Times New Roman"/>
          <w:sz w:val="28"/>
          <w:szCs w:val="28"/>
        </w:rPr>
        <w:t xml:space="preserve"> </w:t>
      </w:r>
      <w:r w:rsidR="00ED2B36" w:rsidRPr="0092637A">
        <w:rPr>
          <w:rFonts w:ascii="Times New Roman" w:hAnsi="Times New Roman" w:cs="Times New Roman"/>
          <w:sz w:val="28"/>
          <w:szCs w:val="28"/>
        </w:rPr>
        <w:t>три</w:t>
      </w:r>
      <w:r w:rsidR="00595191" w:rsidRPr="0092637A">
        <w:rPr>
          <w:rFonts w:ascii="Times New Roman" w:hAnsi="Times New Roman" w:cs="Times New Roman"/>
          <w:sz w:val="28"/>
          <w:szCs w:val="28"/>
        </w:rPr>
        <w:t xml:space="preserve"> ревизии финансово-хозяйственной деятельности и одна внеплановая тематическая проверка</w:t>
      </w:r>
      <w:r w:rsidR="00595191" w:rsidRPr="0092637A">
        <w:rPr>
          <w:rFonts w:ascii="Times New Roman" w:hAnsi="Times New Roman" w:cs="Times New Roman"/>
          <w:sz w:val="28"/>
          <w:szCs w:val="28"/>
        </w:rPr>
        <w:t>:</w:t>
      </w:r>
    </w:p>
    <w:p w:rsidR="00385305" w:rsidRPr="0092637A" w:rsidRDefault="00385305" w:rsidP="009F0D6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95191" w:rsidRPr="00FD2CF4">
        <w:rPr>
          <w:rFonts w:ascii="Times New Roman" w:hAnsi="Times New Roman" w:cs="Times New Roman"/>
          <w:b/>
          <w:sz w:val="28"/>
          <w:szCs w:val="28"/>
        </w:rPr>
        <w:t>М</w:t>
      </w:r>
      <w:r w:rsidRPr="00FD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 w:rsidR="00595191" w:rsidRPr="00FD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 w:rsidR="00595191"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 w:rsidR="00595191"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595191"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D94"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Специальная (коррекционная) </w:t>
      </w:r>
      <w:r w:rsidR="009F0D63"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бщеобразовательная школа-интернат № 37 VIII вида</w:t>
      </w:r>
      <w:r w:rsidR="009C5D94" w:rsidRPr="009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5305" w:rsidRPr="0092637A" w:rsidRDefault="009F0D63" w:rsidP="00385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595191" w:rsidRPr="0092637A">
        <w:rPr>
          <w:rFonts w:ascii="Times New Roman" w:hAnsi="Times New Roman" w:cs="Times New Roman"/>
          <w:sz w:val="28"/>
          <w:szCs w:val="28"/>
        </w:rPr>
        <w:t>в</w:t>
      </w:r>
      <w:r w:rsidR="00595191" w:rsidRPr="0092637A">
        <w:rPr>
          <w:rFonts w:ascii="Times New Roman" w:hAnsi="Times New Roman" w:cs="Times New Roman"/>
          <w:sz w:val="28"/>
          <w:szCs w:val="28"/>
        </w:rPr>
        <w:t>непланов</w:t>
      </w:r>
      <w:r w:rsidR="00595191" w:rsidRPr="0092637A">
        <w:rPr>
          <w:rFonts w:ascii="Times New Roman" w:hAnsi="Times New Roman" w:cs="Times New Roman"/>
          <w:sz w:val="28"/>
          <w:szCs w:val="28"/>
        </w:rPr>
        <w:t>ой</w:t>
      </w:r>
      <w:r w:rsidR="00595191" w:rsidRPr="0092637A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595191" w:rsidRPr="0092637A">
        <w:rPr>
          <w:rFonts w:ascii="Times New Roman" w:hAnsi="Times New Roman" w:cs="Times New Roman"/>
          <w:sz w:val="28"/>
          <w:szCs w:val="28"/>
        </w:rPr>
        <w:t>ой</w:t>
      </w:r>
      <w:r w:rsidR="00595191" w:rsidRPr="0092637A">
        <w:rPr>
          <w:rFonts w:ascii="Times New Roman" w:hAnsi="Times New Roman" w:cs="Times New Roman"/>
          <w:sz w:val="28"/>
          <w:szCs w:val="28"/>
        </w:rPr>
        <w:t xml:space="preserve"> </w:t>
      </w:r>
      <w:r w:rsidRPr="0092637A">
        <w:rPr>
          <w:rFonts w:ascii="Times New Roman" w:hAnsi="Times New Roman" w:cs="Times New Roman"/>
          <w:sz w:val="28"/>
          <w:szCs w:val="28"/>
        </w:rPr>
        <w:t>проверк</w:t>
      </w:r>
      <w:r w:rsidR="00595191" w:rsidRPr="0092637A">
        <w:rPr>
          <w:rFonts w:ascii="Times New Roman" w:hAnsi="Times New Roman" w:cs="Times New Roman"/>
          <w:sz w:val="28"/>
          <w:szCs w:val="28"/>
        </w:rPr>
        <w:t>и</w:t>
      </w:r>
      <w:r w:rsidR="00385305" w:rsidRPr="0092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05" w:rsidRPr="0092637A">
        <w:rPr>
          <w:rFonts w:ascii="Times New Roman" w:hAnsi="Times New Roman" w:cs="Times New Roman"/>
          <w:sz w:val="28"/>
          <w:szCs w:val="28"/>
        </w:rPr>
        <w:t>(акт ревизии от 30.06.2017 № 3) установлено:</w:t>
      </w:r>
    </w:p>
    <w:p w:rsidR="009F0D63" w:rsidRPr="0092637A" w:rsidRDefault="009F0D63" w:rsidP="00F07EEC">
      <w:pPr>
        <w:pStyle w:val="a6"/>
        <w:tabs>
          <w:tab w:val="left" w:pos="720"/>
        </w:tabs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92637A">
        <w:rPr>
          <w:rFonts w:cs="Times New Roman"/>
          <w:sz w:val="28"/>
          <w:szCs w:val="28"/>
          <w:lang w:val="ru-RU"/>
        </w:rPr>
        <w:t>1. Бухгалтерией учреждения не должным образом осуществляется контроль за правильностью расчетов с поставщиками услуг по организации, приготовлению и предоставлению питания учащимся.</w:t>
      </w:r>
    </w:p>
    <w:p w:rsidR="00385305" w:rsidRPr="0092637A" w:rsidRDefault="00385305" w:rsidP="003853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CF4">
        <w:rPr>
          <w:rFonts w:ascii="Times New Roman" w:hAnsi="Times New Roman" w:cs="Times New Roman"/>
          <w:b/>
          <w:sz w:val="28"/>
          <w:szCs w:val="28"/>
        </w:rPr>
        <w:t>2.</w:t>
      </w:r>
      <w:r w:rsidRPr="0092637A">
        <w:rPr>
          <w:rFonts w:ascii="Times New Roman" w:hAnsi="Times New Roman" w:cs="Times New Roman"/>
          <w:sz w:val="28"/>
          <w:szCs w:val="28"/>
        </w:rPr>
        <w:t xml:space="preserve"> </w:t>
      </w:r>
      <w:r w:rsidR="00A863D7" w:rsidRPr="0092637A">
        <w:rPr>
          <w:rFonts w:ascii="Times New Roman" w:hAnsi="Times New Roman" w:cs="Times New Roman"/>
          <w:b/>
          <w:sz w:val="28"/>
          <w:szCs w:val="28"/>
        </w:rPr>
        <w:t>М</w:t>
      </w:r>
      <w:r w:rsidRPr="0092637A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A863D7" w:rsidRPr="0092637A">
        <w:rPr>
          <w:rFonts w:ascii="Times New Roman" w:hAnsi="Times New Roman" w:cs="Times New Roman"/>
          <w:b/>
          <w:sz w:val="28"/>
          <w:szCs w:val="28"/>
        </w:rPr>
        <w:t>е</w:t>
      </w:r>
      <w:r w:rsidRPr="0092637A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A863D7" w:rsidRPr="0092637A">
        <w:rPr>
          <w:rFonts w:ascii="Times New Roman" w:hAnsi="Times New Roman" w:cs="Times New Roman"/>
          <w:b/>
          <w:sz w:val="28"/>
          <w:szCs w:val="28"/>
        </w:rPr>
        <w:t>е</w:t>
      </w:r>
      <w:r w:rsidRPr="0092637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 w:rsidR="00A863D7" w:rsidRPr="0092637A">
        <w:rPr>
          <w:rFonts w:ascii="Times New Roman" w:hAnsi="Times New Roman" w:cs="Times New Roman"/>
          <w:b/>
          <w:sz w:val="28"/>
          <w:szCs w:val="28"/>
        </w:rPr>
        <w:t>е</w:t>
      </w:r>
      <w:r w:rsidRPr="0092637A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A863D7" w:rsidRPr="0092637A">
        <w:rPr>
          <w:rFonts w:ascii="Times New Roman" w:hAnsi="Times New Roman" w:cs="Times New Roman"/>
          <w:b/>
          <w:sz w:val="28"/>
          <w:szCs w:val="28"/>
        </w:rPr>
        <w:t>е</w:t>
      </w:r>
      <w:r w:rsidRPr="00926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37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21»</w:t>
      </w:r>
    </w:p>
    <w:p w:rsidR="00D42CD3" w:rsidRPr="0092637A" w:rsidRDefault="00D42CD3" w:rsidP="00B82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В результате провед</w:t>
      </w:r>
      <w:r w:rsidR="008C10D5" w:rsidRPr="0092637A">
        <w:rPr>
          <w:rFonts w:ascii="Times New Roman" w:hAnsi="Times New Roman" w:cs="Times New Roman"/>
          <w:sz w:val="28"/>
          <w:szCs w:val="28"/>
        </w:rPr>
        <w:t>е</w:t>
      </w:r>
      <w:r w:rsidRPr="0092637A">
        <w:rPr>
          <w:rFonts w:ascii="Times New Roman" w:hAnsi="Times New Roman" w:cs="Times New Roman"/>
          <w:sz w:val="28"/>
          <w:szCs w:val="28"/>
        </w:rPr>
        <w:t xml:space="preserve">нной ревизии (акт ревизии от </w:t>
      </w:r>
      <w:r w:rsidR="00385305" w:rsidRPr="0092637A">
        <w:rPr>
          <w:rFonts w:ascii="Times New Roman" w:hAnsi="Times New Roman" w:cs="Times New Roman"/>
          <w:sz w:val="28"/>
          <w:szCs w:val="28"/>
        </w:rPr>
        <w:t>05</w:t>
      </w:r>
      <w:r w:rsidRPr="0092637A">
        <w:rPr>
          <w:rFonts w:ascii="Times New Roman" w:hAnsi="Times New Roman" w:cs="Times New Roman"/>
          <w:sz w:val="28"/>
          <w:szCs w:val="28"/>
        </w:rPr>
        <w:t>.</w:t>
      </w:r>
      <w:r w:rsidR="007C55CD" w:rsidRPr="0092637A">
        <w:rPr>
          <w:rFonts w:ascii="Times New Roman" w:hAnsi="Times New Roman" w:cs="Times New Roman"/>
          <w:sz w:val="28"/>
          <w:szCs w:val="28"/>
        </w:rPr>
        <w:t>0</w:t>
      </w:r>
      <w:r w:rsidR="00385305" w:rsidRPr="0092637A">
        <w:rPr>
          <w:rFonts w:ascii="Times New Roman" w:hAnsi="Times New Roman" w:cs="Times New Roman"/>
          <w:sz w:val="28"/>
          <w:szCs w:val="28"/>
        </w:rPr>
        <w:t>7</w:t>
      </w:r>
      <w:r w:rsidRPr="0092637A">
        <w:rPr>
          <w:rFonts w:ascii="Times New Roman" w:hAnsi="Times New Roman" w:cs="Times New Roman"/>
          <w:sz w:val="28"/>
          <w:szCs w:val="28"/>
        </w:rPr>
        <w:t>.201</w:t>
      </w:r>
      <w:r w:rsidR="00B77A2F" w:rsidRPr="0092637A">
        <w:rPr>
          <w:rFonts w:ascii="Times New Roman" w:hAnsi="Times New Roman" w:cs="Times New Roman"/>
          <w:sz w:val="28"/>
          <w:szCs w:val="28"/>
        </w:rPr>
        <w:t xml:space="preserve">7 № </w:t>
      </w:r>
      <w:r w:rsidR="00385305" w:rsidRPr="0092637A">
        <w:rPr>
          <w:rFonts w:ascii="Times New Roman" w:hAnsi="Times New Roman" w:cs="Times New Roman"/>
          <w:sz w:val="28"/>
          <w:szCs w:val="28"/>
        </w:rPr>
        <w:t>4</w:t>
      </w:r>
      <w:r w:rsidRPr="0092637A">
        <w:rPr>
          <w:rFonts w:ascii="Times New Roman" w:hAnsi="Times New Roman" w:cs="Times New Roman"/>
          <w:sz w:val="28"/>
          <w:szCs w:val="28"/>
        </w:rPr>
        <w:t>) установлено: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1. Неэффективные расходы в сумме 2894 руб. за счет оплаты государственной пошлины по исполнительному листу за невыполнение принятых обязательств по расчетам за коммунальные платежи.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 xml:space="preserve">2. Расходование бюджетных средств по содержанию здания, не эксплуатируемого в деятельности учреждения в сумме 3549833 руб. 49 коп. 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3. Недостоверность годовой отчетности 2016 год: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 xml:space="preserve">-завышены фактические расходы учреждения на 412974 руб. 51 </w:t>
      </w:r>
      <w:proofErr w:type="gramStart"/>
      <w:r w:rsidRPr="0092637A">
        <w:rPr>
          <w:rFonts w:ascii="Times New Roman" w:hAnsi="Times New Roman"/>
          <w:sz w:val="28"/>
          <w:szCs w:val="28"/>
        </w:rPr>
        <w:t>коп.;</w:t>
      </w:r>
      <w:proofErr w:type="gramEnd"/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-по состоянию на 01.01.2016 не отражена кредиторская задолженность в сумме 78298 руб. 11 коп.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4. Нарушение при определении сроков полезного использования и размеров амортизационных отчислений объектов, в результате излишнее начисление амортизации.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5. Отражение по несоответствующим кодам бюджетной классификации расходов бюджета.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 xml:space="preserve">6. Отдельные нарушения действующих инструкций по бухгалтерскому учету основных средств и материальных запасов (в том числе, учреждением не организован учет драгоценных металлов, входящих в состав основных средств. Здание школы, мастерские, бассейн учреждением не переведены на консервацию в установленном порядке). 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7. Приказ об учетной политике не раскрывает в необходимой мере политику учреждения в области бухгалтерского учета с учетом отраслевых особенностей деятельности.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8. Излишки материальных ценностей в количестве 54 единиц.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9. Нарушение порядка расчетов с подотчетными лицами в виде выдачи аванса без заявления подотчетного лица.</w:t>
      </w:r>
    </w:p>
    <w:p w:rsidR="00385305" w:rsidRPr="0092637A" w:rsidRDefault="00385305" w:rsidP="00385305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lastRenderedPageBreak/>
        <w:t xml:space="preserve">10 Не согласованы с </w:t>
      </w:r>
      <w:r w:rsidRPr="0092637A">
        <w:rPr>
          <w:rStyle w:val="11"/>
          <w:b w:val="0"/>
          <w:color w:val="auto"/>
          <w:sz w:val="28"/>
          <w:szCs w:val="28"/>
          <w:u w:val="none"/>
        </w:rPr>
        <w:t xml:space="preserve">Управлением образования администрации Озерского городского округа </w:t>
      </w:r>
      <w:r w:rsidRPr="0092637A">
        <w:rPr>
          <w:rFonts w:ascii="Times New Roman" w:hAnsi="Times New Roman" w:cs="Times New Roman"/>
          <w:sz w:val="28"/>
          <w:szCs w:val="28"/>
        </w:rPr>
        <w:t>цены на услуги (работы), предоставляемые (выполняемые) учреждением на платной основе.</w:t>
      </w:r>
    </w:p>
    <w:p w:rsidR="00385305" w:rsidRPr="0092637A" w:rsidRDefault="00385305" w:rsidP="0038530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37A">
        <w:rPr>
          <w:rFonts w:ascii="Times New Roman" w:hAnsi="Times New Roman" w:cs="Times New Roman"/>
          <w:iCs/>
          <w:sz w:val="28"/>
          <w:szCs w:val="28"/>
        </w:rPr>
        <w:t xml:space="preserve">11 </w:t>
      </w:r>
      <w:r w:rsidRPr="0092637A">
        <w:rPr>
          <w:rFonts w:ascii="Times New Roman" w:hAnsi="Times New Roman" w:cs="Times New Roman"/>
          <w:sz w:val="28"/>
          <w:szCs w:val="28"/>
        </w:rPr>
        <w:t>Не оформлена в соответствии с действующими нормативными документами п</w:t>
      </w:r>
      <w:r w:rsidRPr="0092637A">
        <w:rPr>
          <w:rFonts w:ascii="Times New Roman" w:hAnsi="Times New Roman" w:cs="Times New Roman"/>
          <w:iCs/>
          <w:sz w:val="28"/>
          <w:szCs w:val="28"/>
        </w:rPr>
        <w:t>ередача имущества, находящегося в оперативном управлении учреждения в использование МУП «Комбинат школьного питания».</w:t>
      </w:r>
    </w:p>
    <w:p w:rsidR="00385305" w:rsidRPr="0092637A" w:rsidRDefault="00385305" w:rsidP="0038530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37A">
        <w:rPr>
          <w:rFonts w:ascii="Times New Roman" w:hAnsi="Times New Roman" w:cs="Times New Roman"/>
          <w:iCs/>
          <w:sz w:val="28"/>
          <w:szCs w:val="28"/>
        </w:rPr>
        <w:t xml:space="preserve"> 12</w:t>
      </w:r>
      <w:r w:rsidRPr="0092637A">
        <w:rPr>
          <w:rFonts w:ascii="Times New Roman" w:hAnsi="Times New Roman" w:cs="Times New Roman"/>
          <w:sz w:val="28"/>
          <w:szCs w:val="28"/>
        </w:rPr>
        <w:t xml:space="preserve"> Отсутствие контроля за своевременностью поступления сумм возмещения коммунальных расходов от </w:t>
      </w:r>
      <w:r w:rsidRPr="0092637A">
        <w:rPr>
          <w:rFonts w:ascii="Times New Roman" w:hAnsi="Times New Roman" w:cs="Times New Roman"/>
          <w:iCs/>
          <w:sz w:val="28"/>
          <w:szCs w:val="28"/>
        </w:rPr>
        <w:t>ООО «Вариант».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13 Нарушения Трудового кодекса:</w:t>
      </w:r>
    </w:p>
    <w:p w:rsidR="00385305" w:rsidRPr="0092637A" w:rsidRDefault="00385305" w:rsidP="00385305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637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92637A">
        <w:rPr>
          <w:rFonts w:ascii="Times New Roman" w:hAnsi="Times New Roman" w:cs="Times New Roman"/>
          <w:sz w:val="28"/>
          <w:szCs w:val="28"/>
        </w:rPr>
        <w:t xml:space="preserve"> аттестации рабочих мест по условиям труда и (или) специальной оценки условий труда;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- отсутствие должного контроля за соблюдением норм рабочего времени сторожей;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- невыплата доплат за работу в выходные и нерабочие праздничные дни, за часы, отработанные сверх установленной производственным календарем нормы рабочего времени.</w:t>
      </w:r>
    </w:p>
    <w:p w:rsidR="00385305" w:rsidRPr="0092637A" w:rsidRDefault="00385305" w:rsidP="00385305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14 Системой оплаты труда не установлен порядок расчета объема дополнительной работы, не определены количественные критерии установления размера доплат за работу в условиях, отклоняющихся от нормальных (совмещение профессий, расширение зон обслуживания, увеличение объема выполняемых работ, исполнение обязанностей временно отсутствующего работника без освобождения от основной должности).</w:t>
      </w:r>
    </w:p>
    <w:p w:rsidR="00385305" w:rsidRPr="0092637A" w:rsidRDefault="00385305" w:rsidP="00385305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15 Нарушения порядка расчета заработной платы: </w:t>
      </w:r>
    </w:p>
    <w:p w:rsidR="00385305" w:rsidRPr="0092637A" w:rsidRDefault="00385305" w:rsidP="00385305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- расчет заработной платы без учета фактически отработанного времени сторожам и педагогическим работникам, осуществляющим обучение детей на дому;</w:t>
      </w:r>
    </w:p>
    <w:p w:rsidR="00385305" w:rsidRPr="0092637A" w:rsidRDefault="00385305" w:rsidP="00385305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- начисление заработной платы с применением несоответствующей должности (профессии) тарифной ставки (должностного оклада);</w:t>
      </w:r>
    </w:p>
    <w:p w:rsidR="00385305" w:rsidRPr="0092637A" w:rsidRDefault="00385305" w:rsidP="0038530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2637A">
        <w:rPr>
          <w:rFonts w:ascii="Times New Roman" w:hAnsi="Times New Roman"/>
          <w:color w:val="auto"/>
          <w:sz w:val="28"/>
          <w:szCs w:val="28"/>
        </w:rPr>
        <w:t>-</w:t>
      </w:r>
      <w:r w:rsidRPr="0092637A">
        <w:rPr>
          <w:rFonts w:ascii="Times New Roman" w:hAnsi="Times New Roman"/>
          <w:b w:val="0"/>
          <w:color w:val="auto"/>
          <w:sz w:val="28"/>
          <w:szCs w:val="28"/>
        </w:rPr>
        <w:t xml:space="preserve"> расчет часовой тарифной ставки с применением месячной нормы рабочих часов. </w:t>
      </w:r>
    </w:p>
    <w:p w:rsidR="00385305" w:rsidRPr="0092637A" w:rsidRDefault="00385305" w:rsidP="003853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16 Нарушение положений закона Российской Федерации от 19.02.1993 N 4520-1 О государственных гарантиях и компенсациях для лиц, работающих и проживающих в районах Крайнего Севера и приравненных к ним местностях в виде начисления районного коэффициента на суммы премий социального характера. </w:t>
      </w:r>
    </w:p>
    <w:p w:rsidR="00385305" w:rsidRPr="0092637A" w:rsidRDefault="00385305" w:rsidP="003853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17 Выплата премий, не предусмотренных системой оплаты труда учреждения и премий за выполнение прямых должностных обязанностей. </w:t>
      </w:r>
    </w:p>
    <w:p w:rsidR="00385305" w:rsidRPr="0092637A" w:rsidRDefault="00385305" w:rsidP="00385305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18 Отдельные нарушения порядка расчета средней заработной платы. </w:t>
      </w:r>
    </w:p>
    <w:p w:rsidR="00385305" w:rsidRPr="0092637A" w:rsidRDefault="00385305" w:rsidP="00385305">
      <w:pPr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19 Неправомерная выплата заработной платы в сумме 226163 руб. 30 коп.</w:t>
      </w:r>
    </w:p>
    <w:p w:rsidR="00385305" w:rsidRPr="0092637A" w:rsidRDefault="00385305" w:rsidP="00385305">
      <w:pPr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20 Невыплата заработной платы в сумме 1534 руб. 22 коп.</w:t>
      </w:r>
    </w:p>
    <w:p w:rsidR="00385305" w:rsidRPr="0092637A" w:rsidRDefault="00385305" w:rsidP="00385305">
      <w:pPr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92637A">
        <w:rPr>
          <w:rFonts w:ascii="Times New Roman" w:hAnsi="Times New Roman" w:cs="Times New Roman"/>
          <w:sz w:val="28"/>
          <w:szCs w:val="28"/>
        </w:rPr>
        <w:t>Недоначислена</w:t>
      </w:r>
      <w:proofErr w:type="spellEnd"/>
      <w:r w:rsidRPr="0092637A">
        <w:rPr>
          <w:rFonts w:ascii="Times New Roman" w:hAnsi="Times New Roman" w:cs="Times New Roman"/>
          <w:sz w:val="28"/>
          <w:szCs w:val="28"/>
        </w:rPr>
        <w:t xml:space="preserve"> заработная плата (недоплата) в сумме 199 руб. 11 коп.</w:t>
      </w:r>
    </w:p>
    <w:p w:rsidR="00385305" w:rsidRPr="0092637A" w:rsidRDefault="00385305" w:rsidP="00385305">
      <w:pPr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22 Излишне выплачена заработная плата (переплата) в сумме 21932 руб. 14 коп. </w:t>
      </w:r>
    </w:p>
    <w:p w:rsidR="00385305" w:rsidRPr="0092637A" w:rsidRDefault="00385305" w:rsidP="0038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23 Другие нарушения и упущения в деятельности учреждения.</w:t>
      </w:r>
    </w:p>
    <w:p w:rsidR="00AD132E" w:rsidRPr="0092637A" w:rsidRDefault="00AD132E" w:rsidP="00396B1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2CF4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92637A">
        <w:rPr>
          <w:rFonts w:ascii="Times New Roman" w:hAnsi="Times New Roman"/>
          <w:sz w:val="28"/>
          <w:szCs w:val="28"/>
        </w:rPr>
        <w:t xml:space="preserve"> </w:t>
      </w:r>
      <w:r w:rsidR="00AE26F5" w:rsidRPr="0092637A">
        <w:rPr>
          <w:rFonts w:ascii="Times New Roman" w:hAnsi="Times New Roman"/>
          <w:b/>
          <w:sz w:val="28"/>
          <w:szCs w:val="28"/>
        </w:rPr>
        <w:t>М</w:t>
      </w:r>
      <w:r w:rsidRPr="0092637A">
        <w:rPr>
          <w:rFonts w:ascii="Times New Roman" w:hAnsi="Times New Roman"/>
          <w:b/>
          <w:sz w:val="28"/>
        </w:rPr>
        <w:t>униципально</w:t>
      </w:r>
      <w:r w:rsidR="00AE26F5" w:rsidRPr="0092637A">
        <w:rPr>
          <w:rFonts w:ascii="Times New Roman" w:hAnsi="Times New Roman"/>
          <w:b/>
          <w:sz w:val="28"/>
        </w:rPr>
        <w:t>е</w:t>
      </w:r>
      <w:r w:rsidRPr="0092637A">
        <w:rPr>
          <w:rFonts w:ascii="Times New Roman" w:hAnsi="Times New Roman"/>
          <w:b/>
          <w:sz w:val="28"/>
        </w:rPr>
        <w:t xml:space="preserve"> казенно</w:t>
      </w:r>
      <w:r w:rsidR="00AE26F5" w:rsidRPr="0092637A">
        <w:rPr>
          <w:rFonts w:ascii="Times New Roman" w:hAnsi="Times New Roman"/>
          <w:b/>
          <w:sz w:val="28"/>
        </w:rPr>
        <w:t>е</w:t>
      </w:r>
      <w:r w:rsidRPr="0092637A">
        <w:rPr>
          <w:rFonts w:ascii="Times New Roman" w:hAnsi="Times New Roman"/>
          <w:b/>
          <w:sz w:val="28"/>
        </w:rPr>
        <w:t xml:space="preserve"> учреждени</w:t>
      </w:r>
      <w:r w:rsidR="00AE26F5" w:rsidRPr="0092637A">
        <w:rPr>
          <w:rFonts w:ascii="Times New Roman" w:hAnsi="Times New Roman"/>
          <w:b/>
          <w:sz w:val="28"/>
        </w:rPr>
        <w:t>е</w:t>
      </w:r>
      <w:r w:rsidRPr="0092637A">
        <w:rPr>
          <w:rFonts w:ascii="Times New Roman" w:hAnsi="Times New Roman"/>
          <w:b/>
          <w:sz w:val="28"/>
        </w:rPr>
        <w:t xml:space="preserve"> культуры Озерского городского округа «Централизованная библиотечная система»</w:t>
      </w:r>
    </w:p>
    <w:p w:rsidR="00AD132E" w:rsidRPr="0092637A" w:rsidRDefault="00AD132E" w:rsidP="00AD13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 xml:space="preserve">В результате проведенной ревизии (акт </w:t>
      </w:r>
      <w:r w:rsidR="00320682" w:rsidRPr="0092637A">
        <w:rPr>
          <w:rFonts w:ascii="Times New Roman" w:hAnsi="Times New Roman"/>
          <w:sz w:val="28"/>
          <w:szCs w:val="28"/>
        </w:rPr>
        <w:t>от 11.08. 2017</w:t>
      </w:r>
      <w:r w:rsidR="00320682" w:rsidRPr="0092637A">
        <w:rPr>
          <w:rFonts w:ascii="Times New Roman" w:hAnsi="Times New Roman"/>
          <w:sz w:val="28"/>
          <w:szCs w:val="28"/>
        </w:rPr>
        <w:t xml:space="preserve"> </w:t>
      </w:r>
      <w:r w:rsidRPr="0092637A">
        <w:rPr>
          <w:rFonts w:ascii="Times New Roman" w:hAnsi="Times New Roman"/>
          <w:sz w:val="28"/>
          <w:szCs w:val="28"/>
        </w:rPr>
        <w:t>№ 5)</w:t>
      </w:r>
      <w:r w:rsidRPr="0092637A">
        <w:rPr>
          <w:rFonts w:ascii="Times New Roman" w:hAnsi="Times New Roman"/>
          <w:sz w:val="28"/>
          <w:szCs w:val="28"/>
        </w:rPr>
        <w:t xml:space="preserve"> </w:t>
      </w:r>
      <w:r w:rsidRPr="0092637A">
        <w:rPr>
          <w:rFonts w:ascii="Times New Roman" w:hAnsi="Times New Roman"/>
          <w:sz w:val="28"/>
          <w:szCs w:val="28"/>
        </w:rPr>
        <w:t>установлено: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1. Перед составлением годового отчета за 2016 год не проведена обязательная инвентаризация расчетов с поставщиками и подрядчиками, прочими дебиторами и кредиторами.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2. Отдельные нарушения действующих инструкций по бухгалтерскому учету основных средств и материальных запасов (в том числе, учреждением не организован учет драгоценных металлов, входящих в состав основных средств, полученные в дар объекты библиотечного фонда не отражались в учете по коду финансового обеспечения «2»).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3.Учетная политика не раскрывает в необходимой мере политику учреждения в области бухгалтерского учета с учетом отраслевых особенностей деятельности учреждения.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4. Нарушения Трудового кодекса:</w:t>
      </w:r>
    </w:p>
    <w:p w:rsidR="00AD132E" w:rsidRPr="0092637A" w:rsidRDefault="00AD132E" w:rsidP="00AD132E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- не проведены аттестация рабочих мест по условиям труда и (или) специальная оценка условий труда;</w:t>
      </w:r>
    </w:p>
    <w:p w:rsidR="00AD132E" w:rsidRPr="0092637A" w:rsidRDefault="00AD132E" w:rsidP="00AD13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- не определены категории сотрудников, работающих по пятидневной и шестидневной рабочей неделе, не установлены режимы работы различных категорий работников;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- отсутствие должного контроля за соблюдением норм рабочего времени библиотекарей и сторожей;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- в приказах о совмещении должностей (профессий), расширении зоны обслуживания не указывались содержание и объем дополнительной работы;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637A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92637A">
        <w:rPr>
          <w:rFonts w:ascii="Times New Roman" w:hAnsi="Times New Roman"/>
          <w:sz w:val="28"/>
          <w:szCs w:val="28"/>
        </w:rPr>
        <w:t xml:space="preserve"> очередного отпуска за период более двух лет;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- невыплата доплат за часы, отработанные сверх установленной производственным календарем нормы рабочего времени;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- нарушение порядка расчета компенсации за неиспользованный отпуск работнику, заключившему срочный трудовой договор на срок до двух месяцев.</w:t>
      </w:r>
    </w:p>
    <w:p w:rsidR="00AD132E" w:rsidRPr="0092637A" w:rsidRDefault="00AD132E" w:rsidP="00AD132E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5. Осуществление доплат заведующему отделом по работе с персоналом в общей сумме 351013 руб. 09 коп. за выполнение дополнительных трудовых обязанностей (делопроизводителя, </w:t>
      </w:r>
      <w:proofErr w:type="spellStart"/>
      <w:r w:rsidRPr="0092637A">
        <w:rPr>
          <w:rFonts w:ascii="Times New Roman" w:hAnsi="Times New Roman" w:cs="Times New Roman"/>
          <w:sz w:val="28"/>
          <w:szCs w:val="28"/>
        </w:rPr>
        <w:t>военноучетного</w:t>
      </w:r>
      <w:proofErr w:type="spellEnd"/>
      <w:r w:rsidRPr="0092637A">
        <w:rPr>
          <w:rFonts w:ascii="Times New Roman" w:hAnsi="Times New Roman" w:cs="Times New Roman"/>
          <w:sz w:val="28"/>
          <w:szCs w:val="28"/>
        </w:rPr>
        <w:t xml:space="preserve"> стола по работе с военнообязанными находящимися в запасе (с военным комиссариатом), по вопросам режима (режимный отдел), с ФОМС (страховая медицина), работе с номенклатурой дел, с архивом), а также за интенсивность и высокие результаты работы без документального подтверждения и анализа объемов фактически выполненных работ.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6. Нарушения «Положения об особенностях порядка исчисления средней заработной платы» при расчете отпускных сумм.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7. Нарушение «Правила об очередных и дополнительных отпусках» в части определения количества неиспользованных дней отпуска.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 xml:space="preserve">8. Неправомерная выплата стимулирующей выплаты за наличие ведомственных наград, излишняя выплата (переплата) отпускных и компенсации за неиспользованный отпуск в общей сумме 4641 руб. 09 </w:t>
      </w:r>
      <w:proofErr w:type="gramStart"/>
      <w:r w:rsidRPr="0092637A">
        <w:rPr>
          <w:rFonts w:ascii="Times New Roman" w:hAnsi="Times New Roman"/>
          <w:sz w:val="28"/>
          <w:szCs w:val="28"/>
        </w:rPr>
        <w:t>коп.;</w:t>
      </w:r>
      <w:proofErr w:type="gramEnd"/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lastRenderedPageBreak/>
        <w:t xml:space="preserve">9. Невыплата заработной платы, недоплата компенсации за неиспользованные дни отпуска при увольнении в общей сумме 493 руб. 24 </w:t>
      </w:r>
      <w:proofErr w:type="gramStart"/>
      <w:r w:rsidRPr="0092637A">
        <w:rPr>
          <w:rFonts w:ascii="Times New Roman" w:hAnsi="Times New Roman"/>
          <w:sz w:val="28"/>
          <w:szCs w:val="28"/>
        </w:rPr>
        <w:t>коп.;</w:t>
      </w:r>
      <w:proofErr w:type="gramEnd"/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10. Нарушение закона Челябинской области «О библиотечном деле», выразившееся в предоставление библиотечному работнику дополнительного ежегодного оплачиваемого отпуска продолжительностью более установленной.</w:t>
      </w:r>
    </w:p>
    <w:p w:rsidR="00AD132E" w:rsidRPr="0092637A" w:rsidRDefault="00AD132E" w:rsidP="00AD1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11. Другие нарушения и упущения в деятельности учреждения.</w:t>
      </w:r>
    </w:p>
    <w:p w:rsidR="00ED2B36" w:rsidRPr="0092637A" w:rsidRDefault="00ED2B36" w:rsidP="00ED2B3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637A">
        <w:rPr>
          <w:rFonts w:ascii="Times New Roman" w:hAnsi="Times New Roman"/>
          <w:b/>
          <w:sz w:val="28"/>
          <w:szCs w:val="28"/>
        </w:rPr>
        <w:t>4</w:t>
      </w:r>
      <w:r w:rsidR="00996539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Pr="0092637A">
        <w:rPr>
          <w:rFonts w:ascii="Times New Roman" w:hAnsi="Times New Roman"/>
          <w:b/>
          <w:sz w:val="28"/>
          <w:szCs w:val="28"/>
        </w:rPr>
        <w:t xml:space="preserve"> Муниципальное бюджетное дошкольное образовательное учреждение «Детский сад комбинированного вида № 26»</w:t>
      </w:r>
    </w:p>
    <w:p w:rsidR="00ED2B36" w:rsidRPr="0092637A" w:rsidRDefault="00ED2B36" w:rsidP="00ED2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В результате проведенной ревизии </w:t>
      </w:r>
      <w:r w:rsidR="00EC6ABB" w:rsidRPr="0092637A">
        <w:rPr>
          <w:rFonts w:ascii="Times New Roman" w:hAnsi="Times New Roman" w:cs="Times New Roman"/>
          <w:sz w:val="28"/>
          <w:szCs w:val="28"/>
        </w:rPr>
        <w:t xml:space="preserve">(акт от 27.09.2017 № 6) </w:t>
      </w:r>
      <w:r w:rsidRPr="0092637A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ED2B36" w:rsidRPr="0092637A" w:rsidRDefault="00ED2B36" w:rsidP="00D0592B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637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92637A">
        <w:rPr>
          <w:rFonts w:ascii="Times New Roman" w:hAnsi="Times New Roman" w:cs="Times New Roman"/>
          <w:sz w:val="28"/>
          <w:szCs w:val="28"/>
        </w:rPr>
        <w:t xml:space="preserve"> перед составлением годового отчета обязательной инвентаризации расчетов с поставщиками и подрядчиками, прочими дебиторами и кредиторами.</w:t>
      </w:r>
    </w:p>
    <w:p w:rsidR="00ED2B36" w:rsidRPr="0092637A" w:rsidRDefault="00ED2B36" w:rsidP="00D0592B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2. Приказ об учетной политике не раскрывает в полной мере политику учреждения в области бухгалтерского учета с учетом отраслевых особенностей деятельности учреждения.</w:t>
      </w:r>
    </w:p>
    <w:p w:rsidR="00ED2B36" w:rsidRPr="0092637A" w:rsidRDefault="00ED2B36" w:rsidP="00D0592B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3. В годовом отчете за 2016 год не отражена кредиторская задолженность по расчетам по принятым обязательствам в сумме 42519 руб. 60 коп. На данную сумму недостоверно отражены фактические расходы.</w:t>
      </w:r>
    </w:p>
    <w:p w:rsidR="00ED2B36" w:rsidRPr="0092637A" w:rsidRDefault="00ED2B36" w:rsidP="00D05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4. В бухгалтерском учете не отражена задолженность по исполнительному листу АС № 003079170 по состоянию на 01.01.2016 в сумме 40587 руб. 06 </w:t>
      </w:r>
      <w:proofErr w:type="gramStart"/>
      <w:r w:rsidRPr="0092637A"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 w:rsidRPr="0092637A">
        <w:rPr>
          <w:rFonts w:ascii="Times New Roman" w:hAnsi="Times New Roman" w:cs="Times New Roman"/>
          <w:sz w:val="28"/>
          <w:szCs w:val="28"/>
        </w:rPr>
        <w:t xml:space="preserve"> по состоянию на 01.01.2017 в сумме 6165 руб. 14 коп.</w:t>
      </w:r>
    </w:p>
    <w:p w:rsidR="00ED2B36" w:rsidRPr="0092637A" w:rsidRDefault="00ED2B36" w:rsidP="00D0592B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5. Нарушения Указания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части порядка оформления приходных и расходных кассовых документов.</w:t>
      </w:r>
    </w:p>
    <w:p w:rsidR="00ED2B36" w:rsidRPr="0092637A" w:rsidRDefault="00ED2B36" w:rsidP="00D0592B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6. Отдельные нарушения расчетов с подотчетными лицами.</w:t>
      </w:r>
    </w:p>
    <w:p w:rsidR="00ED2B36" w:rsidRPr="0092637A" w:rsidRDefault="00ED2B36" w:rsidP="00D0592B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7. Недостоверность учета расчетов с родителями по оплате за содержание детей. Отсутствие контроля за состоянием расчетов с родителями выбывших детей.</w:t>
      </w:r>
    </w:p>
    <w:p w:rsidR="00ED2B36" w:rsidRPr="0092637A" w:rsidRDefault="00ED2B36" w:rsidP="00D0592B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8. Нарушение действующих инструкций:</w:t>
      </w:r>
    </w:p>
    <w:p w:rsidR="00ED2B36" w:rsidRPr="0092637A" w:rsidRDefault="00ED2B36" w:rsidP="00ED2B36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- в части ведения бухгалтерского учета основных средств и материальных запасов (в том числе: нарушение при определении сроков полезного использования и размеров амортизационных отчислений объектов, ведение учета основных средств и материальных запасов на несоответствующих счетах бухгалтерского учета, отсутствие учета драгметаллов, входящих в состав основных средств, не сформирован библиотечный фонд);</w:t>
      </w:r>
    </w:p>
    <w:p w:rsidR="00ED2B36" w:rsidRPr="0092637A" w:rsidRDefault="00ED2B36" w:rsidP="00ED2B36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- в части порядка оформления первичных учетных документов и регистров бухгалтерского учета.</w:t>
      </w:r>
    </w:p>
    <w:p w:rsidR="00ED2B36" w:rsidRPr="0092637A" w:rsidRDefault="00ED2B36" w:rsidP="00D0592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9. Установление педагогическому работнику </w:t>
      </w:r>
      <w:r w:rsidRPr="0092637A">
        <w:rPr>
          <w:rFonts w:ascii="Times New Roman" w:hAnsi="Times New Roman"/>
          <w:sz w:val="28"/>
          <w:szCs w:val="28"/>
        </w:rPr>
        <w:t>продолжительности рабочего времени</w:t>
      </w:r>
      <w:r w:rsidRPr="0092637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92637A">
        <w:rPr>
          <w:rFonts w:ascii="Times New Roman" w:hAnsi="Times New Roman"/>
          <w:sz w:val="28"/>
          <w:szCs w:val="28"/>
        </w:rPr>
        <w:t xml:space="preserve">более предусмотренной приказом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</w:t>
      </w:r>
      <w:r w:rsidRPr="0092637A">
        <w:rPr>
          <w:rFonts w:ascii="Times New Roman" w:hAnsi="Times New Roman"/>
          <w:sz w:val="28"/>
          <w:szCs w:val="28"/>
        </w:rPr>
        <w:lastRenderedPageBreak/>
        <w:t>педагогических работников, оговариваемой в трудовом договоре» (устранено в период ревизии).</w:t>
      </w:r>
    </w:p>
    <w:p w:rsidR="00ED2B36" w:rsidRPr="0092637A" w:rsidRDefault="00ED2B36" w:rsidP="00D059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10. Нарушения Трудового кодекса:</w:t>
      </w:r>
    </w:p>
    <w:p w:rsidR="00ED2B36" w:rsidRPr="0092637A" w:rsidRDefault="00ED2B36" w:rsidP="00ED2B36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- нарушения порядка и сроков составления графиков сменности;</w:t>
      </w:r>
    </w:p>
    <w:p w:rsidR="00ED2B36" w:rsidRPr="0092637A" w:rsidRDefault="00ED2B36" w:rsidP="00ED2B36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- отсутствие должного контроля за соблюдением норм рабочего времени сторожей;</w:t>
      </w:r>
    </w:p>
    <w:p w:rsidR="00ED2B36" w:rsidRPr="0092637A" w:rsidRDefault="00ED2B36" w:rsidP="00ED2B36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- невыплата оплаты за часы недоработки, образовавшейся по вине работодателя;</w:t>
      </w:r>
    </w:p>
    <w:p w:rsidR="00ED2B36" w:rsidRPr="0092637A" w:rsidRDefault="00ED2B36" w:rsidP="00ED2B36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- привлечение к работе в выходные и нерабочие праздничные дни без письменного распоряжения (приказа) работодателя;</w:t>
      </w:r>
    </w:p>
    <w:p w:rsidR="00ED2B36" w:rsidRPr="0092637A" w:rsidRDefault="00ED2B36" w:rsidP="00ED2B36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- невыплата компенсации за неиспользованный отпуск работнику, заключившему трудовой договор на срок до двух месяцев.</w:t>
      </w:r>
    </w:p>
    <w:p w:rsidR="00ED2B36" w:rsidRPr="0092637A" w:rsidRDefault="00ED2B36" w:rsidP="00D0592B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11. Предоставление педагогическому работнику ежегодного оплачиваемого отпуска продолжительностью менее установленного п</w:t>
      </w:r>
      <w:hyperlink r:id="rId4" w:history="1">
        <w:r w:rsidRPr="0092637A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остановлением Правительства РФ от 14 мая 2015 г. N 466 «О ежегодных основных удлиненных оплачиваемых отпусках»</w:t>
        </w:r>
      </w:hyperlink>
      <w:r w:rsidRPr="0092637A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(устранено в период ревизии).</w:t>
      </w:r>
    </w:p>
    <w:p w:rsidR="00ED2B36" w:rsidRPr="0092637A" w:rsidRDefault="00ED2B36" w:rsidP="00D0592B">
      <w:pPr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12. Нарушения порядка расчета заработной платы:</w:t>
      </w:r>
    </w:p>
    <w:p w:rsidR="00ED2B36" w:rsidRPr="0092637A" w:rsidRDefault="00ED2B36" w:rsidP="00ED2B36">
      <w:pPr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- </w:t>
      </w:r>
      <w:r w:rsidRPr="0092637A">
        <w:rPr>
          <w:rFonts w:ascii="Times New Roman" w:hAnsi="Times New Roman"/>
          <w:sz w:val="28"/>
          <w:szCs w:val="28"/>
        </w:rPr>
        <w:t xml:space="preserve">расчет часовой тарифной ставки </w:t>
      </w:r>
      <w:r w:rsidRPr="0092637A">
        <w:rPr>
          <w:rFonts w:ascii="Times New Roman" w:hAnsi="Times New Roman" w:cs="Times New Roman"/>
          <w:sz w:val="28"/>
          <w:szCs w:val="28"/>
        </w:rPr>
        <w:t>педагогических работников в случаях осуществления педагогической работы на условиях почасовой оплаты</w:t>
      </w:r>
      <w:r w:rsidRPr="0092637A">
        <w:rPr>
          <w:rFonts w:ascii="Times New Roman" w:hAnsi="Times New Roman"/>
          <w:sz w:val="28"/>
          <w:szCs w:val="28"/>
        </w:rPr>
        <w:t xml:space="preserve"> с применением месячной нормы рабочих часов;</w:t>
      </w:r>
    </w:p>
    <w:p w:rsidR="00ED2B36" w:rsidRPr="0092637A" w:rsidRDefault="00ED2B36" w:rsidP="00ED2B36">
      <w:pPr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- расчет доплаты за час работы в ночное время определялся с применением месячной нормы рабочего времени.</w:t>
      </w:r>
    </w:p>
    <w:p w:rsidR="00ED2B36" w:rsidRPr="0092637A" w:rsidRDefault="00ED2B36" w:rsidP="00D059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13. Нарушение постановления Правительства Российской Федерации от 24.12.2007 № 922 «Об особенностях порядка исчисления средней заработной платы», выразившееся во включении в расчет среднего заработка премий в полных суммах без учета фактически отработанного времени.</w:t>
      </w:r>
    </w:p>
    <w:p w:rsidR="00ED2B36" w:rsidRPr="0092637A" w:rsidRDefault="00ED2B36" w:rsidP="00D0592B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14. Недоплата заработной платы в сумме 853 руб. 22 коп. (устранено в период ревизии).</w:t>
      </w:r>
    </w:p>
    <w:p w:rsidR="00ED2B36" w:rsidRPr="0092637A" w:rsidRDefault="00ED2B36" w:rsidP="00D0592B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15. Излишне выплачена заработная плата (переплата) в сумме </w:t>
      </w:r>
      <w:r w:rsidRPr="0092637A">
        <w:rPr>
          <w:rFonts w:ascii="Times New Roman" w:hAnsi="Times New Roman"/>
          <w:sz w:val="28"/>
          <w:szCs w:val="28"/>
        </w:rPr>
        <w:t xml:space="preserve">141 руб. 26 коп. </w:t>
      </w:r>
      <w:r w:rsidRPr="0092637A">
        <w:rPr>
          <w:rFonts w:ascii="Times New Roman" w:hAnsi="Times New Roman" w:cs="Times New Roman"/>
          <w:sz w:val="28"/>
          <w:szCs w:val="28"/>
        </w:rPr>
        <w:t>(устранено в период ревизии).</w:t>
      </w:r>
    </w:p>
    <w:p w:rsidR="00ED2B36" w:rsidRPr="0092637A" w:rsidRDefault="00ED2B36" w:rsidP="00D0592B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>16. Невыплата компенсации за неиспользованный отпуск в сумме 470 руб. 16 коп. (устранено в период ревизии).</w:t>
      </w:r>
    </w:p>
    <w:p w:rsidR="00ED2B36" w:rsidRPr="0092637A" w:rsidRDefault="00ED2B36" w:rsidP="00D059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17. Другие нарушения и упущения в деятельности учреждения.</w:t>
      </w:r>
    </w:p>
    <w:p w:rsidR="00B82E6F" w:rsidRPr="0092637A" w:rsidRDefault="00B82E6F" w:rsidP="00B82E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637A">
        <w:rPr>
          <w:rFonts w:ascii="Times New Roman" w:hAnsi="Times New Roman"/>
          <w:sz w:val="28"/>
          <w:szCs w:val="28"/>
        </w:rPr>
        <w:t>Материалы провед</w:t>
      </w:r>
      <w:r w:rsidR="00817810" w:rsidRPr="0092637A">
        <w:rPr>
          <w:rFonts w:ascii="Times New Roman" w:hAnsi="Times New Roman"/>
          <w:sz w:val="28"/>
          <w:szCs w:val="28"/>
        </w:rPr>
        <w:t>е</w:t>
      </w:r>
      <w:r w:rsidRPr="0092637A">
        <w:rPr>
          <w:rFonts w:ascii="Times New Roman" w:hAnsi="Times New Roman"/>
          <w:sz w:val="28"/>
          <w:szCs w:val="28"/>
        </w:rPr>
        <w:t>нн</w:t>
      </w:r>
      <w:r w:rsidR="00150EBF" w:rsidRPr="0092637A">
        <w:rPr>
          <w:rFonts w:ascii="Times New Roman" w:hAnsi="Times New Roman"/>
          <w:sz w:val="28"/>
          <w:szCs w:val="28"/>
        </w:rPr>
        <w:t>ых</w:t>
      </w:r>
      <w:r w:rsidRPr="0092637A">
        <w:rPr>
          <w:rFonts w:ascii="Times New Roman" w:hAnsi="Times New Roman"/>
          <w:sz w:val="28"/>
          <w:szCs w:val="28"/>
        </w:rPr>
        <w:t xml:space="preserve"> в </w:t>
      </w:r>
      <w:r w:rsidRPr="0092637A">
        <w:rPr>
          <w:rFonts w:ascii="Times New Roman" w:hAnsi="Times New Roman"/>
          <w:sz w:val="28"/>
          <w:szCs w:val="28"/>
          <w:lang w:val="en-US"/>
        </w:rPr>
        <w:t>I</w:t>
      </w:r>
      <w:r w:rsidR="007C55CD" w:rsidRPr="0092637A">
        <w:rPr>
          <w:rFonts w:ascii="Times New Roman" w:hAnsi="Times New Roman"/>
          <w:sz w:val="28"/>
          <w:szCs w:val="28"/>
          <w:lang w:val="en-US"/>
        </w:rPr>
        <w:t>I</w:t>
      </w:r>
      <w:r w:rsidR="00150EBF" w:rsidRPr="0092637A">
        <w:rPr>
          <w:rFonts w:ascii="Times New Roman" w:hAnsi="Times New Roman"/>
          <w:sz w:val="28"/>
          <w:szCs w:val="28"/>
          <w:lang w:val="en-US"/>
        </w:rPr>
        <w:t>I</w:t>
      </w:r>
      <w:r w:rsidRPr="0092637A">
        <w:rPr>
          <w:rFonts w:ascii="Times New Roman" w:hAnsi="Times New Roman"/>
          <w:sz w:val="28"/>
          <w:szCs w:val="28"/>
        </w:rPr>
        <w:t xml:space="preserve"> квартале 2017 года контрольн</w:t>
      </w:r>
      <w:r w:rsidR="00150EBF" w:rsidRPr="0092637A">
        <w:rPr>
          <w:rFonts w:ascii="Times New Roman" w:hAnsi="Times New Roman"/>
          <w:sz w:val="28"/>
          <w:szCs w:val="28"/>
        </w:rPr>
        <w:t>ых</w:t>
      </w:r>
      <w:r w:rsidRPr="0092637A">
        <w:rPr>
          <w:rFonts w:ascii="Times New Roman" w:hAnsi="Times New Roman"/>
          <w:sz w:val="28"/>
          <w:szCs w:val="28"/>
        </w:rPr>
        <w:t xml:space="preserve"> мероприяти</w:t>
      </w:r>
      <w:r w:rsidR="00150EBF" w:rsidRPr="0092637A">
        <w:rPr>
          <w:rFonts w:ascii="Times New Roman" w:hAnsi="Times New Roman"/>
          <w:sz w:val="28"/>
          <w:szCs w:val="28"/>
        </w:rPr>
        <w:t>й</w:t>
      </w:r>
      <w:r w:rsidRPr="0092637A">
        <w:rPr>
          <w:rFonts w:ascii="Times New Roman" w:hAnsi="Times New Roman"/>
          <w:sz w:val="28"/>
          <w:szCs w:val="28"/>
        </w:rPr>
        <w:t xml:space="preserve"> направлены в </w:t>
      </w:r>
      <w:proofErr w:type="gramStart"/>
      <w:r w:rsidR="002572B5" w:rsidRPr="0092637A">
        <w:rPr>
          <w:rFonts w:ascii="Times New Roman" w:hAnsi="Times New Roman"/>
          <w:sz w:val="28"/>
          <w:szCs w:val="28"/>
        </w:rPr>
        <w:t>п</w:t>
      </w:r>
      <w:r w:rsidRPr="0092637A">
        <w:rPr>
          <w:rFonts w:ascii="Times New Roman" w:hAnsi="Times New Roman"/>
          <w:sz w:val="28"/>
          <w:szCs w:val="28"/>
        </w:rPr>
        <w:t>рокуратуру</w:t>
      </w:r>
      <w:proofErr w:type="gramEnd"/>
      <w:r w:rsidRPr="0092637A">
        <w:rPr>
          <w:rFonts w:ascii="Times New Roman" w:hAnsi="Times New Roman"/>
          <w:sz w:val="28"/>
          <w:szCs w:val="28"/>
        </w:rPr>
        <w:t xml:space="preserve"> ЗАТО г. Оз</w:t>
      </w:r>
      <w:r w:rsidR="009419E4" w:rsidRPr="0092637A">
        <w:rPr>
          <w:rFonts w:ascii="Times New Roman" w:hAnsi="Times New Roman"/>
          <w:sz w:val="28"/>
          <w:szCs w:val="28"/>
        </w:rPr>
        <w:t>е</w:t>
      </w:r>
      <w:r w:rsidRPr="0092637A">
        <w:rPr>
          <w:rFonts w:ascii="Times New Roman" w:hAnsi="Times New Roman"/>
          <w:sz w:val="28"/>
          <w:szCs w:val="28"/>
        </w:rPr>
        <w:t>рск для осуществления прокурорского надзора.</w:t>
      </w:r>
    </w:p>
    <w:p w:rsidR="00B82E6F" w:rsidRPr="0092637A" w:rsidRDefault="00B82E6F">
      <w:pPr>
        <w:rPr>
          <w:rFonts w:ascii="Times New Roman" w:hAnsi="Times New Roman" w:cs="Times New Roman"/>
        </w:rPr>
      </w:pPr>
    </w:p>
    <w:p w:rsidR="00537675" w:rsidRPr="0092637A" w:rsidRDefault="00537675">
      <w:pPr>
        <w:rPr>
          <w:rFonts w:ascii="Times New Roman" w:hAnsi="Times New Roman" w:cs="Times New Roman"/>
        </w:rPr>
      </w:pPr>
    </w:p>
    <w:p w:rsidR="00537675" w:rsidRPr="0092637A" w:rsidRDefault="00537675">
      <w:pPr>
        <w:rPr>
          <w:rFonts w:ascii="Times New Roman" w:hAnsi="Times New Roman" w:cs="Times New Roman"/>
        </w:rPr>
      </w:pPr>
    </w:p>
    <w:p w:rsidR="00537675" w:rsidRPr="0092637A" w:rsidRDefault="00537675">
      <w:pPr>
        <w:rPr>
          <w:rFonts w:ascii="Times New Roman" w:hAnsi="Times New Roman" w:cs="Times New Roman"/>
        </w:rPr>
      </w:pPr>
    </w:p>
    <w:p w:rsidR="00537675" w:rsidRPr="0092637A" w:rsidRDefault="00537675">
      <w:pPr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И. О. начальника </w:t>
      </w:r>
    </w:p>
    <w:p w:rsidR="00537675" w:rsidRPr="0092637A" w:rsidRDefault="00537675">
      <w:pPr>
        <w:rPr>
          <w:rFonts w:ascii="Times New Roman" w:hAnsi="Times New Roman" w:cs="Times New Roman"/>
          <w:sz w:val="28"/>
          <w:szCs w:val="28"/>
        </w:rPr>
      </w:pPr>
      <w:r w:rsidRPr="0092637A">
        <w:rPr>
          <w:rFonts w:ascii="Times New Roman" w:hAnsi="Times New Roman" w:cs="Times New Roman"/>
          <w:sz w:val="28"/>
          <w:szCs w:val="28"/>
        </w:rPr>
        <w:t xml:space="preserve">контрольно-ревизионного отдела                                                   Л.К. </w:t>
      </w:r>
      <w:proofErr w:type="spellStart"/>
      <w:r w:rsidRPr="0092637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</w:p>
    <w:sectPr w:rsidR="00537675" w:rsidRPr="0092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D3"/>
    <w:rsid w:val="00141D9B"/>
    <w:rsid w:val="00150EBF"/>
    <w:rsid w:val="00187E77"/>
    <w:rsid w:val="001E02B6"/>
    <w:rsid w:val="002572B5"/>
    <w:rsid w:val="003057FA"/>
    <w:rsid w:val="00320682"/>
    <w:rsid w:val="00336C27"/>
    <w:rsid w:val="00385305"/>
    <w:rsid w:val="003917C3"/>
    <w:rsid w:val="00396B16"/>
    <w:rsid w:val="00440F99"/>
    <w:rsid w:val="00463CB0"/>
    <w:rsid w:val="004B17B3"/>
    <w:rsid w:val="004C4C22"/>
    <w:rsid w:val="004F449F"/>
    <w:rsid w:val="005035BF"/>
    <w:rsid w:val="00537675"/>
    <w:rsid w:val="00540443"/>
    <w:rsid w:val="005657D6"/>
    <w:rsid w:val="00595191"/>
    <w:rsid w:val="00606ED2"/>
    <w:rsid w:val="00697C60"/>
    <w:rsid w:val="00734B70"/>
    <w:rsid w:val="007430E6"/>
    <w:rsid w:val="007C4E44"/>
    <w:rsid w:val="007C55CD"/>
    <w:rsid w:val="00817810"/>
    <w:rsid w:val="00823CB2"/>
    <w:rsid w:val="008C10D5"/>
    <w:rsid w:val="008C2FCE"/>
    <w:rsid w:val="00900B17"/>
    <w:rsid w:val="0092637A"/>
    <w:rsid w:val="009419E4"/>
    <w:rsid w:val="00996539"/>
    <w:rsid w:val="009C5D94"/>
    <w:rsid w:val="009F0D63"/>
    <w:rsid w:val="00A863D7"/>
    <w:rsid w:val="00AD132E"/>
    <w:rsid w:val="00AE26F5"/>
    <w:rsid w:val="00B3775A"/>
    <w:rsid w:val="00B77A2F"/>
    <w:rsid w:val="00B82E6F"/>
    <w:rsid w:val="00BB74EB"/>
    <w:rsid w:val="00C0722E"/>
    <w:rsid w:val="00CE7A96"/>
    <w:rsid w:val="00D0592B"/>
    <w:rsid w:val="00D17DD4"/>
    <w:rsid w:val="00D42CD3"/>
    <w:rsid w:val="00EC6ABB"/>
    <w:rsid w:val="00ED2B36"/>
    <w:rsid w:val="00EF23AF"/>
    <w:rsid w:val="00F07EEC"/>
    <w:rsid w:val="00FD2927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7F72-2A35-4DE5-A450-384E3A82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D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8530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7A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B77A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853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11">
    <w:name w:val="Основной текст1"/>
    <w:rsid w:val="00385305"/>
    <w:rPr>
      <w:rFonts w:ascii="Times New Roman" w:hAnsi="Times New Roman" w:cs="Times New Roman" w:hint="default"/>
      <w:b/>
      <w:bCs/>
      <w:color w:val="000000"/>
      <w:spacing w:val="-10"/>
      <w:w w:val="100"/>
      <w:position w:val="0"/>
      <w:sz w:val="20"/>
      <w:szCs w:val="20"/>
      <w:u w:val="single"/>
      <w:lang w:val="ru-RU"/>
    </w:rPr>
  </w:style>
  <w:style w:type="paragraph" w:styleId="a6">
    <w:name w:val="Body Text"/>
    <w:basedOn w:val="a"/>
    <w:link w:val="a7"/>
    <w:rsid w:val="009F0D63"/>
    <w:pPr>
      <w:spacing w:after="120" w:line="259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a7">
    <w:name w:val="Основной текст Знак"/>
    <w:basedOn w:val="a0"/>
    <w:link w:val="a6"/>
    <w:rsid w:val="009F0D63"/>
    <w:rPr>
      <w:rFonts w:ascii="Times New Roman" w:eastAsia="Times New Roman" w:hAnsi="Times New Roman"/>
      <w:lang w:val="x-none" w:eastAsia="x-none"/>
    </w:rPr>
  </w:style>
  <w:style w:type="paragraph" w:customStyle="1" w:styleId="a8">
    <w:name w:val="Прижатый влево"/>
    <w:basedOn w:val="a"/>
    <w:next w:val="a"/>
    <w:uiPriority w:val="99"/>
    <w:rsid w:val="00AD13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D2B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2B36"/>
  </w:style>
  <w:style w:type="character" w:customStyle="1" w:styleId="ab">
    <w:name w:val="Гипертекстовая ссылка"/>
    <w:basedOn w:val="a0"/>
    <w:uiPriority w:val="99"/>
    <w:rsid w:val="00ED2B36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9249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31</cp:revision>
  <cp:lastPrinted>2017-04-28T04:36:00Z</cp:lastPrinted>
  <dcterms:created xsi:type="dcterms:W3CDTF">2017-09-27T10:34:00Z</dcterms:created>
  <dcterms:modified xsi:type="dcterms:W3CDTF">2017-09-27T11:54:00Z</dcterms:modified>
</cp:coreProperties>
</file>